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16" w:rsidRPr="00A770EB" w:rsidRDefault="00C06716" w:rsidP="00C06716">
      <w:pPr>
        <w:jc w:val="center"/>
        <w:rPr>
          <w:sz w:val="28"/>
          <w:szCs w:val="28"/>
        </w:rPr>
      </w:pPr>
      <w:r w:rsidRPr="00A770EB">
        <w:rPr>
          <w:sz w:val="28"/>
          <w:szCs w:val="28"/>
        </w:rPr>
        <w:t xml:space="preserve">Заключение № </w:t>
      </w:r>
      <w:r w:rsidR="004613E3" w:rsidRPr="00A770EB">
        <w:rPr>
          <w:sz w:val="28"/>
          <w:szCs w:val="28"/>
        </w:rPr>
        <w:t>6</w:t>
      </w:r>
      <w:r w:rsidRPr="00A770EB">
        <w:rPr>
          <w:sz w:val="28"/>
          <w:szCs w:val="28"/>
        </w:rPr>
        <w:t>/А</w:t>
      </w:r>
    </w:p>
    <w:p w:rsidR="00C06716" w:rsidRPr="00A770EB" w:rsidRDefault="00C06716" w:rsidP="004613E3">
      <w:pPr>
        <w:ind w:firstLine="708"/>
        <w:jc w:val="center"/>
        <w:rPr>
          <w:sz w:val="28"/>
          <w:szCs w:val="28"/>
        </w:rPr>
      </w:pPr>
      <w:r w:rsidRPr="00A770EB">
        <w:rPr>
          <w:sz w:val="28"/>
          <w:szCs w:val="28"/>
        </w:rPr>
        <w:t>на проект постановления администрации города</w:t>
      </w:r>
      <w:r w:rsidR="00A770EB">
        <w:rPr>
          <w:sz w:val="28"/>
          <w:szCs w:val="28"/>
        </w:rPr>
        <w:t xml:space="preserve"> </w:t>
      </w:r>
      <w:r w:rsidRPr="00A770EB">
        <w:rPr>
          <w:sz w:val="28"/>
          <w:szCs w:val="28"/>
        </w:rPr>
        <w:t>«</w:t>
      </w:r>
      <w:r w:rsidR="0004699E" w:rsidRPr="00A770EB">
        <w:rPr>
          <w:sz w:val="28"/>
          <w:szCs w:val="28"/>
        </w:rPr>
        <w:t>О</w:t>
      </w:r>
      <w:r w:rsidR="004613E3" w:rsidRPr="00A770EB">
        <w:rPr>
          <w:sz w:val="28"/>
          <w:szCs w:val="28"/>
        </w:rPr>
        <w:t>б утверждении Положения о предоставлении субсидий на во</w:t>
      </w:r>
      <w:r w:rsidR="00A770EB">
        <w:rPr>
          <w:sz w:val="28"/>
          <w:szCs w:val="28"/>
        </w:rPr>
        <w:t xml:space="preserve">змещение недополученных доходов </w:t>
      </w:r>
      <w:r w:rsidR="004613E3" w:rsidRPr="00A770EB">
        <w:rPr>
          <w:sz w:val="28"/>
          <w:szCs w:val="28"/>
        </w:rPr>
        <w:t>хозяйствующим субъектам, осуществляющим п</w:t>
      </w:r>
      <w:r w:rsidR="00A770EB">
        <w:rPr>
          <w:sz w:val="28"/>
          <w:szCs w:val="28"/>
        </w:rPr>
        <w:t xml:space="preserve">ассажирские перевозки по </w:t>
      </w:r>
      <w:r w:rsidR="004613E3" w:rsidRPr="00A770EB">
        <w:rPr>
          <w:sz w:val="28"/>
          <w:szCs w:val="28"/>
        </w:rPr>
        <w:t xml:space="preserve">социально ориентированным тарифам» </w:t>
      </w:r>
    </w:p>
    <w:p w:rsidR="00C06716" w:rsidRPr="00A770EB" w:rsidRDefault="00C06716" w:rsidP="00C06716">
      <w:pPr>
        <w:jc w:val="center"/>
        <w:rPr>
          <w:sz w:val="28"/>
          <w:szCs w:val="28"/>
        </w:rPr>
      </w:pPr>
    </w:p>
    <w:p w:rsidR="00C06716" w:rsidRPr="00A770EB" w:rsidRDefault="00C06716" w:rsidP="00C06716">
      <w:pPr>
        <w:jc w:val="both"/>
        <w:rPr>
          <w:sz w:val="28"/>
          <w:szCs w:val="28"/>
        </w:rPr>
      </w:pPr>
      <w:r w:rsidRPr="00A770EB">
        <w:rPr>
          <w:sz w:val="28"/>
          <w:szCs w:val="28"/>
        </w:rPr>
        <w:t>г. Пыть-Ях</w:t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  <w:t xml:space="preserve">                                            </w:t>
      </w:r>
      <w:r w:rsidR="00A770EB">
        <w:rPr>
          <w:sz w:val="28"/>
          <w:szCs w:val="28"/>
        </w:rPr>
        <w:t xml:space="preserve">            </w:t>
      </w:r>
      <w:r w:rsidR="004613E3" w:rsidRPr="00A770EB">
        <w:rPr>
          <w:sz w:val="28"/>
          <w:szCs w:val="28"/>
        </w:rPr>
        <w:t>1</w:t>
      </w:r>
      <w:r w:rsidR="00163AB9" w:rsidRPr="00A770EB">
        <w:rPr>
          <w:sz w:val="28"/>
          <w:szCs w:val="28"/>
        </w:rPr>
        <w:t>3</w:t>
      </w:r>
      <w:r w:rsidRPr="00A770EB">
        <w:rPr>
          <w:sz w:val="28"/>
          <w:szCs w:val="28"/>
        </w:rPr>
        <w:t>.</w:t>
      </w:r>
      <w:r w:rsidR="004613E3" w:rsidRPr="00A770EB">
        <w:rPr>
          <w:sz w:val="28"/>
          <w:szCs w:val="28"/>
        </w:rPr>
        <w:t>01</w:t>
      </w:r>
      <w:r w:rsidRPr="00A770EB">
        <w:rPr>
          <w:sz w:val="28"/>
          <w:szCs w:val="28"/>
        </w:rPr>
        <w:t>.202</w:t>
      </w:r>
      <w:r w:rsidR="004613E3" w:rsidRPr="00A770EB">
        <w:rPr>
          <w:sz w:val="28"/>
          <w:szCs w:val="28"/>
        </w:rPr>
        <w:t>1</w:t>
      </w:r>
    </w:p>
    <w:p w:rsidR="00C06716" w:rsidRPr="00A770EB" w:rsidRDefault="00C06716" w:rsidP="00C06716">
      <w:pPr>
        <w:jc w:val="both"/>
        <w:rPr>
          <w:sz w:val="28"/>
          <w:szCs w:val="28"/>
        </w:rPr>
      </w:pPr>
    </w:p>
    <w:p w:rsidR="00C06716" w:rsidRPr="00A770EB" w:rsidRDefault="00C06716" w:rsidP="0004699E">
      <w:pPr>
        <w:ind w:firstLine="709"/>
        <w:jc w:val="both"/>
        <w:rPr>
          <w:sz w:val="28"/>
          <w:szCs w:val="28"/>
        </w:rPr>
      </w:pPr>
      <w:r w:rsidRPr="00A770EB"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Счетно-контрольно</w:t>
      </w:r>
      <w:r w:rsidR="004613E3" w:rsidRPr="00A770EB">
        <w:rPr>
          <w:sz w:val="28"/>
          <w:szCs w:val="28"/>
        </w:rPr>
        <w:t>й палаты города Пыть-Яха на 2021</w:t>
      </w:r>
      <w:r w:rsidRPr="00A770EB">
        <w:rPr>
          <w:sz w:val="28"/>
          <w:szCs w:val="28"/>
        </w:rPr>
        <w:t xml:space="preserve">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от 29.11.2016 № 34, проведена экспертиза проекта постановления администрации города Пыть-Яха </w:t>
      </w:r>
      <w:r w:rsidR="004613E3" w:rsidRPr="00A770EB">
        <w:rPr>
          <w:sz w:val="28"/>
          <w:szCs w:val="28"/>
        </w:rPr>
        <w:t xml:space="preserve">«Об утверждении Положения о предоставлении субсидий на возмещение недополученных доходов хозяйствующим субъектам, осуществляющим пассажирские перевозки по социально ориентированным тарифам» </w:t>
      </w:r>
      <w:r w:rsidR="00B64962" w:rsidRPr="00A770EB">
        <w:rPr>
          <w:sz w:val="28"/>
          <w:szCs w:val="28"/>
        </w:rPr>
        <w:t xml:space="preserve"> </w:t>
      </w:r>
      <w:r w:rsidRPr="00A770EB">
        <w:rPr>
          <w:sz w:val="28"/>
          <w:szCs w:val="28"/>
        </w:rPr>
        <w:t>(далее – проект постановления).</w:t>
      </w:r>
    </w:p>
    <w:p w:rsidR="00C06716" w:rsidRPr="00A770EB" w:rsidRDefault="00C06716" w:rsidP="00C06716">
      <w:pPr>
        <w:ind w:firstLine="709"/>
        <w:jc w:val="both"/>
        <w:rPr>
          <w:sz w:val="28"/>
          <w:szCs w:val="28"/>
        </w:rPr>
      </w:pPr>
      <w:r w:rsidRPr="00A770EB">
        <w:rPr>
          <w:sz w:val="28"/>
          <w:szCs w:val="28"/>
        </w:rPr>
        <w:t>В Счетно-контрольную палату проект постановл</w:t>
      </w:r>
      <w:r w:rsidR="004613E3" w:rsidRPr="00A770EB">
        <w:rPr>
          <w:sz w:val="28"/>
          <w:szCs w:val="28"/>
        </w:rPr>
        <w:t>ения поступил 30</w:t>
      </w:r>
      <w:r w:rsidR="0004699E" w:rsidRPr="00A770EB">
        <w:rPr>
          <w:sz w:val="28"/>
          <w:szCs w:val="28"/>
        </w:rPr>
        <w:t>.1</w:t>
      </w:r>
      <w:r w:rsidR="004613E3" w:rsidRPr="00A770EB">
        <w:rPr>
          <w:sz w:val="28"/>
          <w:szCs w:val="28"/>
        </w:rPr>
        <w:t>2</w:t>
      </w:r>
      <w:r w:rsidRPr="00A770EB">
        <w:rPr>
          <w:sz w:val="28"/>
          <w:szCs w:val="28"/>
        </w:rPr>
        <w:t xml:space="preserve">.2020. К проекту постановления </w:t>
      </w:r>
      <w:r w:rsidR="0004699E" w:rsidRPr="00A770EB">
        <w:rPr>
          <w:sz w:val="28"/>
          <w:szCs w:val="28"/>
        </w:rPr>
        <w:t xml:space="preserve">приложена пояснительная записка, </w:t>
      </w:r>
      <w:r w:rsidR="004613E3" w:rsidRPr="00A770EB">
        <w:rPr>
          <w:sz w:val="28"/>
          <w:szCs w:val="28"/>
        </w:rPr>
        <w:t xml:space="preserve">заключение об оценке регулирующего воздействия, </w:t>
      </w:r>
      <w:r w:rsidR="0004699E" w:rsidRPr="00A770EB">
        <w:rPr>
          <w:sz w:val="28"/>
          <w:szCs w:val="28"/>
        </w:rPr>
        <w:t>проект заключения о проведении антикоррупционной экс</w:t>
      </w:r>
      <w:r w:rsidR="004613E3" w:rsidRPr="00A770EB">
        <w:rPr>
          <w:sz w:val="28"/>
          <w:szCs w:val="28"/>
        </w:rPr>
        <w:t>пертизы правового акта</w:t>
      </w:r>
      <w:r w:rsidR="0033424A" w:rsidRPr="00A770EB">
        <w:rPr>
          <w:sz w:val="28"/>
          <w:szCs w:val="28"/>
        </w:rPr>
        <w:t>.</w:t>
      </w:r>
    </w:p>
    <w:p w:rsidR="0033424A" w:rsidRPr="00A770EB" w:rsidRDefault="0033424A" w:rsidP="00C06716">
      <w:pPr>
        <w:ind w:firstLine="709"/>
        <w:jc w:val="both"/>
        <w:rPr>
          <w:sz w:val="28"/>
          <w:szCs w:val="28"/>
        </w:rPr>
      </w:pPr>
      <w:r w:rsidRPr="00A770EB">
        <w:rPr>
          <w:sz w:val="28"/>
          <w:szCs w:val="28"/>
        </w:rPr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C06716" w:rsidRPr="00A770EB" w:rsidRDefault="00C06716" w:rsidP="00C06716">
      <w:pPr>
        <w:ind w:firstLine="709"/>
        <w:jc w:val="both"/>
        <w:rPr>
          <w:sz w:val="28"/>
          <w:szCs w:val="28"/>
        </w:rPr>
      </w:pPr>
    </w:p>
    <w:p w:rsidR="00C06716" w:rsidRPr="00A770EB" w:rsidRDefault="00C06716" w:rsidP="00C06716">
      <w:pPr>
        <w:ind w:firstLine="709"/>
        <w:jc w:val="both"/>
        <w:rPr>
          <w:sz w:val="28"/>
          <w:szCs w:val="28"/>
        </w:rPr>
      </w:pPr>
      <w:r w:rsidRPr="00A770EB"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04699E" w:rsidRPr="00A770EB" w:rsidRDefault="0004699E" w:rsidP="0004699E">
      <w:pPr>
        <w:numPr>
          <w:ilvl w:val="0"/>
          <w:numId w:val="1"/>
        </w:numPr>
        <w:tabs>
          <w:tab w:val="left" w:pos="142"/>
        </w:tabs>
        <w:ind w:left="993" w:hanging="282"/>
        <w:jc w:val="both"/>
        <w:rPr>
          <w:sz w:val="28"/>
          <w:szCs w:val="28"/>
        </w:rPr>
      </w:pPr>
      <w:r w:rsidRPr="00A770EB">
        <w:rPr>
          <w:sz w:val="28"/>
          <w:szCs w:val="28"/>
        </w:rPr>
        <w:t>Бюджетный кодекс РФ (далее – БК РФ);</w:t>
      </w:r>
    </w:p>
    <w:p w:rsidR="004957A1" w:rsidRPr="00A770EB" w:rsidRDefault="0004699E" w:rsidP="0004699E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8"/>
          <w:szCs w:val="28"/>
        </w:rPr>
      </w:pPr>
      <w:r w:rsidRPr="00A770EB">
        <w:rPr>
          <w:sz w:val="28"/>
          <w:szCs w:val="28"/>
        </w:rPr>
        <w:t>Постановление Правительства РФ от</w:t>
      </w:r>
      <w:r w:rsidR="004957A1" w:rsidRPr="00A770EB">
        <w:rPr>
          <w:sz w:val="28"/>
          <w:szCs w:val="28"/>
        </w:rPr>
        <w:t xml:space="preserve">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</w:t>
      </w:r>
      <w:r w:rsidRPr="00A770EB">
        <w:rPr>
          <w:sz w:val="28"/>
          <w:szCs w:val="28"/>
        </w:rPr>
        <w:t xml:space="preserve"> </w:t>
      </w:r>
      <w:r w:rsidR="004957A1" w:rsidRPr="00A770EB">
        <w:rPr>
          <w:sz w:val="28"/>
          <w:szCs w:val="28"/>
        </w:rPr>
        <w:t>(далее – постановление Правительства от 18.09.2020 № 1492).</w:t>
      </w:r>
    </w:p>
    <w:p w:rsidR="00C87F41" w:rsidRPr="00A770EB" w:rsidRDefault="00C87F41" w:rsidP="00C87F41">
      <w:pPr>
        <w:tabs>
          <w:tab w:val="left" w:pos="142"/>
          <w:tab w:val="left" w:pos="993"/>
        </w:tabs>
        <w:ind w:left="711"/>
        <w:jc w:val="both"/>
        <w:rPr>
          <w:sz w:val="16"/>
          <w:szCs w:val="16"/>
        </w:rPr>
      </w:pPr>
    </w:p>
    <w:p w:rsidR="00DD0842" w:rsidRDefault="0041436F" w:rsidP="000A06A6">
      <w:pPr>
        <w:tabs>
          <w:tab w:val="left" w:pos="142"/>
          <w:tab w:val="left" w:pos="851"/>
          <w:tab w:val="left" w:pos="993"/>
        </w:tabs>
        <w:ind w:firstLine="711"/>
        <w:jc w:val="both"/>
        <w:rPr>
          <w:sz w:val="28"/>
          <w:szCs w:val="28"/>
        </w:rPr>
      </w:pPr>
      <w:r w:rsidRPr="00A770EB">
        <w:rPr>
          <w:sz w:val="28"/>
          <w:szCs w:val="28"/>
        </w:rPr>
        <w:t>Представленным проектом постановления</w:t>
      </w:r>
      <w:r w:rsidR="000A06A6" w:rsidRPr="00A770EB">
        <w:rPr>
          <w:sz w:val="28"/>
          <w:szCs w:val="28"/>
        </w:rPr>
        <w:t xml:space="preserve"> предлагается</w:t>
      </w:r>
      <w:r w:rsidR="00A675A4" w:rsidRPr="00A770EB">
        <w:rPr>
          <w:sz w:val="28"/>
          <w:szCs w:val="28"/>
        </w:rPr>
        <w:t xml:space="preserve"> утвердить Положение о предоставлении </w:t>
      </w:r>
      <w:r w:rsidR="00E01E05" w:rsidRPr="00A770EB">
        <w:rPr>
          <w:sz w:val="28"/>
          <w:szCs w:val="28"/>
        </w:rPr>
        <w:t xml:space="preserve">субсидий на возмещение недополученных доходов хозяйствующим субъектам, осуществляющим пассажирские перевозки по социально ориентированным тарифам (далее – Положение). </w:t>
      </w:r>
    </w:p>
    <w:p w:rsidR="00A770EB" w:rsidRPr="00A770EB" w:rsidRDefault="00A770EB" w:rsidP="000A06A6">
      <w:pPr>
        <w:tabs>
          <w:tab w:val="left" w:pos="142"/>
          <w:tab w:val="left" w:pos="851"/>
          <w:tab w:val="left" w:pos="993"/>
        </w:tabs>
        <w:ind w:firstLine="711"/>
        <w:jc w:val="both"/>
        <w:rPr>
          <w:sz w:val="16"/>
          <w:szCs w:val="16"/>
        </w:rPr>
      </w:pPr>
    </w:p>
    <w:p w:rsidR="00C06716" w:rsidRPr="00A770EB" w:rsidRDefault="00A6058C" w:rsidP="0033424A">
      <w:pPr>
        <w:tabs>
          <w:tab w:val="left" w:pos="709"/>
        </w:tabs>
        <w:jc w:val="both"/>
        <w:rPr>
          <w:sz w:val="28"/>
          <w:szCs w:val="28"/>
        </w:rPr>
      </w:pPr>
      <w:r w:rsidRPr="00A770EB">
        <w:rPr>
          <w:sz w:val="28"/>
          <w:szCs w:val="28"/>
        </w:rPr>
        <w:tab/>
        <w:t xml:space="preserve">В ходе анализа представленного проекта постановления установлено следующее: </w:t>
      </w:r>
    </w:p>
    <w:p w:rsidR="0061524D" w:rsidRPr="00A770EB" w:rsidRDefault="0061524D" w:rsidP="00A770EB">
      <w:pPr>
        <w:pStyle w:val="aa"/>
        <w:numPr>
          <w:ilvl w:val="0"/>
          <w:numId w:val="4"/>
        </w:numPr>
        <w:tabs>
          <w:tab w:val="left" w:pos="709"/>
          <w:tab w:val="left" w:pos="993"/>
        </w:tabs>
        <w:ind w:left="0" w:firstLine="705"/>
        <w:jc w:val="both"/>
        <w:rPr>
          <w:sz w:val="28"/>
          <w:szCs w:val="28"/>
        </w:rPr>
      </w:pPr>
      <w:r w:rsidRPr="00A770EB">
        <w:rPr>
          <w:sz w:val="28"/>
          <w:szCs w:val="28"/>
        </w:rPr>
        <w:t xml:space="preserve">В преамбуле проекта постановления, в п. 1.1 раздела 1 Положения указана ссылка на нормативный правовой акт с неправильным указанием его наименования; </w:t>
      </w:r>
    </w:p>
    <w:p w:rsidR="0061524D" w:rsidRPr="00A770EB" w:rsidRDefault="0061524D" w:rsidP="00A770EB">
      <w:pPr>
        <w:pStyle w:val="aa"/>
        <w:numPr>
          <w:ilvl w:val="0"/>
          <w:numId w:val="4"/>
        </w:numPr>
        <w:tabs>
          <w:tab w:val="left" w:pos="709"/>
          <w:tab w:val="left" w:pos="993"/>
        </w:tabs>
        <w:ind w:left="0" w:firstLine="705"/>
        <w:jc w:val="both"/>
        <w:rPr>
          <w:sz w:val="28"/>
          <w:szCs w:val="28"/>
        </w:rPr>
      </w:pPr>
      <w:r w:rsidRPr="00A770EB">
        <w:rPr>
          <w:sz w:val="28"/>
          <w:szCs w:val="28"/>
        </w:rPr>
        <w:lastRenderedPageBreak/>
        <w:t>В 6 абз. п. 2.8 Положения указана ссылка на не</w:t>
      </w:r>
      <w:r w:rsidR="008C2D06">
        <w:rPr>
          <w:sz w:val="28"/>
          <w:szCs w:val="28"/>
        </w:rPr>
        <w:t>корректный</w:t>
      </w:r>
      <w:r w:rsidRPr="00A770EB">
        <w:rPr>
          <w:sz w:val="28"/>
          <w:szCs w:val="28"/>
        </w:rPr>
        <w:t xml:space="preserve"> пункт Положения; </w:t>
      </w:r>
    </w:p>
    <w:p w:rsidR="0061524D" w:rsidRPr="00A770EB" w:rsidRDefault="00A770EB" w:rsidP="00A770EB">
      <w:pPr>
        <w:pStyle w:val="aa"/>
        <w:numPr>
          <w:ilvl w:val="0"/>
          <w:numId w:val="4"/>
        </w:numPr>
        <w:tabs>
          <w:tab w:val="left" w:pos="709"/>
          <w:tab w:val="left" w:pos="993"/>
        </w:tabs>
        <w:ind w:left="0" w:firstLine="705"/>
        <w:jc w:val="both"/>
        <w:rPr>
          <w:sz w:val="28"/>
          <w:szCs w:val="28"/>
        </w:rPr>
      </w:pPr>
      <w:r w:rsidRPr="00A770EB">
        <w:rPr>
          <w:sz w:val="28"/>
          <w:szCs w:val="28"/>
        </w:rPr>
        <w:t>Представленный п</w:t>
      </w:r>
      <w:r w:rsidR="0061524D" w:rsidRPr="00A770EB">
        <w:rPr>
          <w:sz w:val="28"/>
          <w:szCs w:val="28"/>
        </w:rPr>
        <w:t xml:space="preserve">роект постановления </w:t>
      </w:r>
      <w:r w:rsidRPr="00A770EB">
        <w:rPr>
          <w:sz w:val="28"/>
          <w:szCs w:val="28"/>
        </w:rPr>
        <w:t xml:space="preserve">изложен </w:t>
      </w:r>
      <w:r w:rsidR="0061524D" w:rsidRPr="00A770EB">
        <w:rPr>
          <w:sz w:val="28"/>
          <w:szCs w:val="28"/>
        </w:rPr>
        <w:t>не</w:t>
      </w:r>
      <w:r w:rsidRPr="00A770EB">
        <w:rPr>
          <w:sz w:val="28"/>
          <w:szCs w:val="28"/>
        </w:rPr>
        <w:t xml:space="preserve"> в соответствии с требованиями, установленными постановлением Правительства от 18.09.2020 </w:t>
      </w:r>
      <w:r>
        <w:rPr>
          <w:sz w:val="28"/>
          <w:szCs w:val="28"/>
        </w:rPr>
        <w:t xml:space="preserve">              </w:t>
      </w:r>
      <w:r w:rsidRPr="00A770EB">
        <w:rPr>
          <w:sz w:val="28"/>
          <w:szCs w:val="28"/>
        </w:rPr>
        <w:t xml:space="preserve">№ 1492. </w:t>
      </w:r>
    </w:p>
    <w:p w:rsidR="00A770EB" w:rsidRPr="00A770EB" w:rsidRDefault="00A770EB" w:rsidP="00A770EB">
      <w:pPr>
        <w:pStyle w:val="aa"/>
        <w:tabs>
          <w:tab w:val="left" w:pos="709"/>
          <w:tab w:val="left" w:pos="993"/>
        </w:tabs>
        <w:ind w:left="705"/>
        <w:jc w:val="both"/>
        <w:rPr>
          <w:sz w:val="16"/>
          <w:szCs w:val="16"/>
        </w:rPr>
      </w:pPr>
      <w:bookmarkStart w:id="0" w:name="_GoBack"/>
      <w:bookmarkEnd w:id="0"/>
    </w:p>
    <w:p w:rsidR="00A770EB" w:rsidRPr="00A770EB" w:rsidRDefault="00A770EB" w:rsidP="00A770EB">
      <w:pPr>
        <w:pStyle w:val="aa"/>
        <w:tabs>
          <w:tab w:val="left" w:pos="709"/>
          <w:tab w:val="left" w:pos="993"/>
        </w:tabs>
        <w:ind w:left="-142"/>
        <w:jc w:val="both"/>
        <w:rPr>
          <w:sz w:val="28"/>
          <w:szCs w:val="28"/>
        </w:rPr>
      </w:pPr>
      <w:r w:rsidRPr="00A770EB">
        <w:rPr>
          <w:sz w:val="28"/>
          <w:szCs w:val="28"/>
        </w:rPr>
        <w:tab/>
        <w:t xml:space="preserve">На основании вышеизложенного, Счетно-контрольная палата рекомендует Администрации города доработать представленный проект постановления «Об утверждении Положения о предоставлении субсидий на возмещение недополученных доходов хозяйствующим субъектам, осуществляющим пассажирские перевозки по социально ориентированным тарифам». </w:t>
      </w:r>
    </w:p>
    <w:p w:rsidR="009362C8" w:rsidRPr="00A770EB" w:rsidRDefault="009362C8" w:rsidP="00A770EB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A770EB" w:rsidRPr="00A770EB" w:rsidRDefault="00A770EB" w:rsidP="00A770EB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C06716" w:rsidRPr="00A770EB" w:rsidRDefault="00C06716" w:rsidP="00C06716">
      <w:pPr>
        <w:jc w:val="both"/>
        <w:rPr>
          <w:sz w:val="28"/>
          <w:szCs w:val="28"/>
        </w:rPr>
      </w:pPr>
      <w:r w:rsidRPr="00A770EB">
        <w:rPr>
          <w:sz w:val="28"/>
          <w:szCs w:val="28"/>
        </w:rPr>
        <w:t xml:space="preserve">Инспектор                                                                                                </w:t>
      </w:r>
    </w:p>
    <w:p w:rsidR="00C06716" w:rsidRPr="00A770EB" w:rsidRDefault="00C06716" w:rsidP="00C06716">
      <w:pPr>
        <w:jc w:val="both"/>
        <w:rPr>
          <w:sz w:val="28"/>
          <w:szCs w:val="28"/>
        </w:rPr>
      </w:pPr>
      <w:r w:rsidRPr="00A770EB">
        <w:rPr>
          <w:sz w:val="28"/>
          <w:szCs w:val="28"/>
        </w:rPr>
        <w:t>Счетно-контрольной палаты</w:t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</w:p>
    <w:p w:rsidR="00C06716" w:rsidRPr="00A770EB" w:rsidRDefault="00C06716" w:rsidP="00C06716">
      <w:pPr>
        <w:jc w:val="both"/>
        <w:rPr>
          <w:sz w:val="28"/>
          <w:szCs w:val="28"/>
        </w:rPr>
      </w:pPr>
      <w:r w:rsidRPr="00A770EB">
        <w:rPr>
          <w:sz w:val="28"/>
          <w:szCs w:val="28"/>
        </w:rPr>
        <w:t>города Пыть-Ях</w:t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Pr="00A770EB">
        <w:rPr>
          <w:sz w:val="28"/>
          <w:szCs w:val="28"/>
        </w:rPr>
        <w:tab/>
      </w:r>
      <w:r w:rsidR="00A770EB">
        <w:rPr>
          <w:sz w:val="28"/>
          <w:szCs w:val="28"/>
        </w:rPr>
        <w:t xml:space="preserve">                   </w:t>
      </w:r>
      <w:r w:rsidRPr="00A770EB">
        <w:rPr>
          <w:sz w:val="28"/>
          <w:szCs w:val="28"/>
        </w:rPr>
        <w:t xml:space="preserve">Г.Ф. Урубкова </w:t>
      </w:r>
    </w:p>
    <w:p w:rsidR="00CC23B5" w:rsidRPr="00A770EB" w:rsidRDefault="00CC23B5">
      <w:pPr>
        <w:rPr>
          <w:sz w:val="28"/>
          <w:szCs w:val="28"/>
        </w:rPr>
      </w:pPr>
    </w:p>
    <w:p w:rsidR="0096599F" w:rsidRPr="00A770EB" w:rsidRDefault="0096599F">
      <w:pPr>
        <w:rPr>
          <w:sz w:val="28"/>
          <w:szCs w:val="28"/>
        </w:rPr>
      </w:pPr>
    </w:p>
    <w:p w:rsidR="0096599F" w:rsidRPr="00A770EB" w:rsidRDefault="0096599F">
      <w:pPr>
        <w:rPr>
          <w:sz w:val="28"/>
          <w:szCs w:val="28"/>
        </w:rPr>
      </w:pPr>
    </w:p>
    <w:p w:rsidR="0096599F" w:rsidRPr="00A770EB" w:rsidRDefault="0096599F">
      <w:pPr>
        <w:rPr>
          <w:sz w:val="28"/>
          <w:szCs w:val="28"/>
        </w:rPr>
      </w:pPr>
    </w:p>
    <w:p w:rsidR="0096599F" w:rsidRPr="00A770EB" w:rsidRDefault="0096599F">
      <w:pPr>
        <w:rPr>
          <w:sz w:val="28"/>
          <w:szCs w:val="28"/>
        </w:rPr>
      </w:pPr>
    </w:p>
    <w:p w:rsidR="0096599F" w:rsidRPr="00A770EB" w:rsidRDefault="0096599F" w:rsidP="00A770EB">
      <w:pPr>
        <w:rPr>
          <w:sz w:val="28"/>
          <w:szCs w:val="28"/>
        </w:rPr>
      </w:pPr>
    </w:p>
    <w:sectPr w:rsidR="0096599F" w:rsidRPr="00A770EB" w:rsidSect="00A770EB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482" w:rsidRDefault="00763482">
      <w:r>
        <w:separator/>
      </w:r>
    </w:p>
  </w:endnote>
  <w:endnote w:type="continuationSeparator" w:id="0">
    <w:p w:rsidR="00763482" w:rsidRDefault="00763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60F97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763482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763482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482" w:rsidRDefault="00763482">
      <w:r>
        <w:separator/>
      </w:r>
    </w:p>
  </w:footnote>
  <w:footnote w:type="continuationSeparator" w:id="0">
    <w:p w:rsidR="00763482" w:rsidRDefault="00763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863" w:rsidRDefault="00660F9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C2D06">
      <w:rPr>
        <w:noProof/>
      </w:rPr>
      <w:t>2</w:t>
    </w:r>
    <w:r>
      <w:fldChar w:fldCharType="end"/>
    </w:r>
  </w:p>
  <w:p w:rsidR="00200B66" w:rsidRDefault="007634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 w15:restartNumberingAfterBreak="0">
    <w:nsid w:val="2CD75EED"/>
    <w:multiLevelType w:val="hybridMultilevel"/>
    <w:tmpl w:val="E5408694"/>
    <w:lvl w:ilvl="0" w:tplc="468E34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A3E6DFA"/>
    <w:multiLevelType w:val="hybridMultilevel"/>
    <w:tmpl w:val="3AA4EE38"/>
    <w:lvl w:ilvl="0" w:tplc="3500ACFE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716"/>
    <w:rsid w:val="0004699E"/>
    <w:rsid w:val="00054783"/>
    <w:rsid w:val="000A06A6"/>
    <w:rsid w:val="000E155D"/>
    <w:rsid w:val="00163AB9"/>
    <w:rsid w:val="00242E38"/>
    <w:rsid w:val="002C0F44"/>
    <w:rsid w:val="0033424A"/>
    <w:rsid w:val="00334409"/>
    <w:rsid w:val="0041436F"/>
    <w:rsid w:val="00447C5F"/>
    <w:rsid w:val="004613E3"/>
    <w:rsid w:val="004957A1"/>
    <w:rsid w:val="004D715B"/>
    <w:rsid w:val="0061524D"/>
    <w:rsid w:val="00660F97"/>
    <w:rsid w:val="006917DE"/>
    <w:rsid w:val="006B02BA"/>
    <w:rsid w:val="00763482"/>
    <w:rsid w:val="008C2D06"/>
    <w:rsid w:val="008F7F36"/>
    <w:rsid w:val="00927615"/>
    <w:rsid w:val="009362C8"/>
    <w:rsid w:val="0096599F"/>
    <w:rsid w:val="00A1396C"/>
    <w:rsid w:val="00A4147F"/>
    <w:rsid w:val="00A6058C"/>
    <w:rsid w:val="00A675A4"/>
    <w:rsid w:val="00A770EB"/>
    <w:rsid w:val="00A8417C"/>
    <w:rsid w:val="00B64555"/>
    <w:rsid w:val="00B64962"/>
    <w:rsid w:val="00B83166"/>
    <w:rsid w:val="00C06716"/>
    <w:rsid w:val="00C76FEA"/>
    <w:rsid w:val="00C87F41"/>
    <w:rsid w:val="00CC23B5"/>
    <w:rsid w:val="00CC7E54"/>
    <w:rsid w:val="00CD4504"/>
    <w:rsid w:val="00D11537"/>
    <w:rsid w:val="00DA13AF"/>
    <w:rsid w:val="00DD0842"/>
    <w:rsid w:val="00E01E05"/>
    <w:rsid w:val="00E858EF"/>
    <w:rsid w:val="00FE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F5BF2-C300-4493-8ED8-424F446C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7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67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6716"/>
    <w:rPr>
      <w:sz w:val="24"/>
      <w:szCs w:val="24"/>
    </w:rPr>
  </w:style>
  <w:style w:type="character" w:styleId="a5">
    <w:name w:val="page number"/>
    <w:basedOn w:val="a0"/>
    <w:rsid w:val="00C06716"/>
  </w:style>
  <w:style w:type="paragraph" w:styleId="a6">
    <w:name w:val="header"/>
    <w:basedOn w:val="a"/>
    <w:link w:val="a7"/>
    <w:uiPriority w:val="99"/>
    <w:rsid w:val="00C067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6716"/>
    <w:rPr>
      <w:sz w:val="24"/>
      <w:szCs w:val="24"/>
    </w:rPr>
  </w:style>
  <w:style w:type="paragraph" w:styleId="2">
    <w:name w:val="Body Text 2"/>
    <w:basedOn w:val="a"/>
    <w:link w:val="20"/>
    <w:rsid w:val="00C067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716"/>
    <w:rPr>
      <w:sz w:val="24"/>
      <w:szCs w:val="24"/>
    </w:rPr>
  </w:style>
  <w:style w:type="paragraph" w:styleId="a8">
    <w:name w:val="Balloon Text"/>
    <w:basedOn w:val="a"/>
    <w:link w:val="a9"/>
    <w:rsid w:val="0092761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2761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B64962"/>
    <w:pPr>
      <w:ind w:left="720"/>
      <w:contextualSpacing/>
    </w:pPr>
  </w:style>
  <w:style w:type="table" w:styleId="ab">
    <w:name w:val="Table Grid"/>
    <w:basedOn w:val="a1"/>
    <w:rsid w:val="004143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3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DD279-2A63-45F6-A9A5-AFEEF6F0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2021-01-13T09:11:00Z</cp:lastPrinted>
  <dcterms:created xsi:type="dcterms:W3CDTF">2020-09-10T10:31:00Z</dcterms:created>
  <dcterms:modified xsi:type="dcterms:W3CDTF">2021-01-13T09:13:00Z</dcterms:modified>
</cp:coreProperties>
</file>